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56DC" w14:textId="7762E8B7" w:rsidR="00A0041C" w:rsidRDefault="00994CDD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7338FD4" wp14:editId="3E319306">
            <wp:simplePos x="0" y="0"/>
            <wp:positionH relativeFrom="margin">
              <wp:posOffset>2824117</wp:posOffset>
            </wp:positionH>
            <wp:positionV relativeFrom="margin">
              <wp:posOffset>4717</wp:posOffset>
            </wp:positionV>
            <wp:extent cx="1621972" cy="2198914"/>
            <wp:effectExtent l="0" t="0" r="0" b="0"/>
            <wp:wrapNone/>
            <wp:docPr id="2" name="Picture 2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0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7" t="18961" r="35127" b="6589"/>
                    <a:stretch/>
                  </pic:blipFill>
                  <pic:spPr bwMode="auto">
                    <a:xfrm>
                      <a:off x="0" y="0"/>
                      <a:ext cx="1708933" cy="2316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9BF67" w14:textId="44B88A35" w:rsidR="00095A20" w:rsidRDefault="00994CDD">
      <w:pPr>
        <w:rPr>
          <w:color w:val="1F3864" w:themeColor="accent1" w:themeShade="80"/>
        </w:rPr>
      </w:pPr>
      <w:r w:rsidRPr="00AD76D5">
        <w:rPr>
          <w:noProof/>
        </w:rPr>
        <w:drawing>
          <wp:anchor distT="0" distB="0" distL="114300" distR="114300" simplePos="0" relativeHeight="251669504" behindDoc="1" locked="0" layoutInCell="1" allowOverlap="1" wp14:anchorId="384C115B" wp14:editId="24411D30">
            <wp:simplePos x="0" y="0"/>
            <wp:positionH relativeFrom="column">
              <wp:posOffset>265702</wp:posOffset>
            </wp:positionH>
            <wp:positionV relativeFrom="paragraph">
              <wp:posOffset>149345</wp:posOffset>
            </wp:positionV>
            <wp:extent cx="1570637" cy="668020"/>
            <wp:effectExtent l="0" t="0" r="0" b="0"/>
            <wp:wrapNone/>
            <wp:docPr id="6" name="Picture 6" descr="C:\Users\Gary\Downloads\Employment law quality mark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y\Downloads\Employment law quality mark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37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41C" w:rsidRPr="00B25D8D">
        <w:rPr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EB346D" wp14:editId="68D8D851">
                <wp:simplePos x="0" y="0"/>
                <wp:positionH relativeFrom="column">
                  <wp:posOffset>-13970</wp:posOffset>
                </wp:positionH>
                <wp:positionV relativeFrom="paragraph">
                  <wp:posOffset>1097008</wp:posOffset>
                </wp:positionV>
                <wp:extent cx="2559600" cy="6400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42355" w14:textId="77777777" w:rsidR="00B25D8D" w:rsidRDefault="00B25D8D" w:rsidP="00B25D8D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Web site: thechelsfieldpre-school.com</w:t>
                            </w:r>
                          </w:p>
                          <w:p w14:paraId="419C2E79" w14:textId="3A8C68FF" w:rsidR="00B25D8D" w:rsidRDefault="00B25D8D" w:rsidP="00B25D8D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Email: chelsfieldbrom@yahoo.co.uk</w:t>
                            </w:r>
                          </w:p>
                          <w:p w14:paraId="5AE9FAB3" w14:textId="2FB33C11" w:rsidR="00B25D8D" w:rsidRDefault="00B25D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B3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pt;margin-top:86.4pt;width:201.55pt;height:5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dPDAIAAPY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" stroked="f">
                <v:textbox>
                  <w:txbxContent>
                    <w:p w14:paraId="0A142355" w14:textId="77777777" w:rsidR="00B25D8D" w:rsidRDefault="00B25D8D" w:rsidP="00B25D8D">
                      <w:pPr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Web site: thechelsfieldpre-school.com</w:t>
                      </w:r>
                    </w:p>
                    <w:p w14:paraId="419C2E79" w14:textId="3A8C68FF" w:rsidR="00B25D8D" w:rsidRDefault="00B25D8D" w:rsidP="00B25D8D">
                      <w:pPr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Email: chelsfieldbrom@yahoo.co.uk</w:t>
                      </w:r>
                    </w:p>
                    <w:p w14:paraId="5AE9FAB3" w14:textId="2FB33C11" w:rsidR="00B25D8D" w:rsidRDefault="00B25D8D"/>
                  </w:txbxContent>
                </v:textbox>
              </v:shape>
            </w:pict>
          </mc:Fallback>
        </mc:AlternateContent>
      </w:r>
      <w:r w:rsidR="00095A20" w:rsidRPr="00AE76F7">
        <w:rPr>
          <w:noProof/>
        </w:rPr>
        <w:drawing>
          <wp:anchor distT="0" distB="0" distL="114300" distR="114300" simplePos="0" relativeHeight="251659264" behindDoc="1" locked="0" layoutInCell="1" allowOverlap="1" wp14:anchorId="13AC11A0" wp14:editId="0A5251CE">
            <wp:simplePos x="0" y="0"/>
            <wp:positionH relativeFrom="margin">
              <wp:posOffset>5050155</wp:posOffset>
            </wp:positionH>
            <wp:positionV relativeFrom="paragraph">
              <wp:posOffset>-127591</wp:posOffset>
            </wp:positionV>
            <wp:extent cx="1423035" cy="946150"/>
            <wp:effectExtent l="0" t="0" r="571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082ED3">
        <w:t xml:space="preserve">                 </w:t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507C57">
        <w:t xml:space="preserve"> </w:t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 w:rsidR="00BC3121">
        <w:tab/>
      </w:r>
      <w:r>
        <w:t xml:space="preserve">        </w:t>
      </w:r>
      <w:r w:rsidR="00507C57">
        <w:t xml:space="preserve"> </w:t>
      </w:r>
    </w:p>
    <w:p w14:paraId="13A64C3E" w14:textId="769E2979" w:rsidR="002D1F8C" w:rsidRDefault="002D1F8C">
      <w:pPr>
        <w:rPr>
          <w:color w:val="1F3864" w:themeColor="accent1" w:themeShade="80"/>
        </w:rPr>
      </w:pPr>
    </w:p>
    <w:p w14:paraId="00FCBFC7" w14:textId="461EF382" w:rsidR="002D1F8C" w:rsidRDefault="00994CDD">
      <w:pPr>
        <w:rPr>
          <w:color w:val="1F3864" w:themeColor="accent1" w:themeShade="80"/>
        </w:rPr>
      </w:pP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>
        <w:rPr>
          <w:color w:val="1F3864" w:themeColor="accent1" w:themeShade="80"/>
        </w:rPr>
        <w:tab/>
        <w:t xml:space="preserve">          </w:t>
      </w:r>
      <w:r w:rsidRPr="00994CDD">
        <w:rPr>
          <w:color w:val="1F3864" w:themeColor="accent1" w:themeShade="80"/>
          <w:sz w:val="28"/>
          <w:szCs w:val="28"/>
        </w:rPr>
        <w:t>Rated Good March 2023</w:t>
      </w:r>
    </w:p>
    <w:p w14:paraId="2BA70A08" w14:textId="7FBA2A32" w:rsidR="002D1F8C" w:rsidRPr="00B25D8D" w:rsidRDefault="002D1F8C" w:rsidP="00B25D8D"/>
    <w:p w14:paraId="11B1BCCA" w14:textId="398750E0" w:rsidR="002D1F8C" w:rsidRDefault="002D1F8C">
      <w:pPr>
        <w:rPr>
          <w:color w:val="1F3864" w:themeColor="accent1" w:themeShade="80"/>
        </w:rPr>
      </w:pPr>
    </w:p>
    <w:p w14:paraId="3B263B44" w14:textId="0B62AEB4" w:rsidR="002D1F8C" w:rsidRDefault="002D1F8C">
      <w:pPr>
        <w:rPr>
          <w:color w:val="1F3864" w:themeColor="accent1" w:themeShade="80"/>
        </w:rPr>
      </w:pPr>
    </w:p>
    <w:p w14:paraId="31ECF38E" w14:textId="77777777" w:rsidR="00E2051E" w:rsidRPr="00356251" w:rsidRDefault="00E2051E" w:rsidP="00E2051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56251">
        <w:rPr>
          <w:rFonts w:ascii="Arial" w:hAnsi="Arial" w:cs="Arial"/>
          <w:b/>
          <w:sz w:val="28"/>
          <w:szCs w:val="28"/>
        </w:rPr>
        <w:t>Parental involvement</w:t>
      </w:r>
    </w:p>
    <w:p w14:paraId="6A484E33" w14:textId="77777777" w:rsidR="00E2051E" w:rsidRPr="00356251" w:rsidRDefault="00E2051E" w:rsidP="00E2051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2ECDC88" w14:textId="77777777" w:rsidR="00E2051E" w:rsidRPr="00A06D7A" w:rsidRDefault="00E2051E" w:rsidP="00E2051E">
      <w:pPr>
        <w:spacing w:line="360" w:lineRule="auto"/>
        <w:rPr>
          <w:rFonts w:ascii="Arial" w:hAnsi="Arial" w:cs="Arial"/>
          <w:b/>
        </w:rPr>
      </w:pPr>
      <w:r w:rsidRPr="00356251">
        <w:rPr>
          <w:rFonts w:ascii="Arial" w:hAnsi="Arial" w:cs="Arial"/>
          <w:b/>
        </w:rPr>
        <w:t xml:space="preserve">Policy </w:t>
      </w:r>
      <w:r>
        <w:rPr>
          <w:rFonts w:ascii="Arial" w:hAnsi="Arial" w:cs="Arial"/>
          <w:b/>
        </w:rPr>
        <w:t>s</w:t>
      </w:r>
      <w:r w:rsidRPr="00356251">
        <w:rPr>
          <w:rFonts w:ascii="Arial" w:hAnsi="Arial" w:cs="Arial"/>
          <w:b/>
        </w:rPr>
        <w:t>tatement</w:t>
      </w:r>
    </w:p>
    <w:p w14:paraId="03D53DBA" w14:textId="77777777" w:rsidR="00E2051E" w:rsidRDefault="00E2051E" w:rsidP="00E2051E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>We believe that children benefit most from early years’ education and care when parents and settings work</w:t>
      </w:r>
      <w:r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together in partnership.</w:t>
      </w:r>
    </w:p>
    <w:p w14:paraId="26ADC6D6" w14:textId="77777777" w:rsidR="00E2051E" w:rsidRDefault="00E2051E" w:rsidP="00E2051E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>Our aim is to support parents as their children's first and most important educators by involving them in their</w:t>
      </w:r>
      <w:r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 xml:space="preserve">children's education and in the full life of </w:t>
      </w:r>
      <w:r>
        <w:rPr>
          <w:rFonts w:cs="Arial"/>
          <w:i w:val="0"/>
          <w:sz w:val="22"/>
          <w:szCs w:val="22"/>
        </w:rPr>
        <w:t>our</w:t>
      </w:r>
      <w:r w:rsidRPr="00EA718B">
        <w:rPr>
          <w:rFonts w:cs="Arial"/>
          <w:i w:val="0"/>
          <w:sz w:val="22"/>
          <w:szCs w:val="22"/>
        </w:rPr>
        <w:t xml:space="preserve"> setting. We also aim to support parents in their own continuing</w:t>
      </w:r>
      <w:r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education and personal development.</w:t>
      </w:r>
    </w:p>
    <w:p w14:paraId="73B1D768" w14:textId="77777777" w:rsidR="00E2051E" w:rsidRPr="00EA718B" w:rsidRDefault="00E2051E" w:rsidP="00E2051E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>Some parents are less well represented in early years</w:t>
      </w:r>
      <w:r>
        <w:rPr>
          <w:rFonts w:cs="Arial"/>
          <w:i w:val="0"/>
          <w:sz w:val="22"/>
          <w:szCs w:val="22"/>
        </w:rPr>
        <w:t>’</w:t>
      </w:r>
      <w:r w:rsidRPr="00EA718B">
        <w:rPr>
          <w:rFonts w:cs="Arial"/>
          <w:i w:val="0"/>
          <w:sz w:val="22"/>
          <w:szCs w:val="22"/>
        </w:rPr>
        <w:t xml:space="preserve"> settings; these include fathers, parents who live apart</w:t>
      </w:r>
      <w:r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from their children, but who still play a part in their lives, as well as working parents. In carrying out the</w:t>
      </w:r>
      <w:r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following procedures, we will ensure that all parents are included.</w:t>
      </w:r>
    </w:p>
    <w:p w14:paraId="08A19E8E" w14:textId="77777777" w:rsidR="00E2051E" w:rsidRDefault="00E2051E" w:rsidP="00E2051E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>When we refer to ‘parents’</w:t>
      </w:r>
      <w:r>
        <w:rPr>
          <w:rFonts w:cs="Arial"/>
          <w:i w:val="0"/>
          <w:sz w:val="22"/>
          <w:szCs w:val="22"/>
        </w:rPr>
        <w:t>,</w:t>
      </w:r>
      <w:r w:rsidRPr="00EA718B">
        <w:rPr>
          <w:rFonts w:cs="Arial"/>
          <w:i w:val="0"/>
          <w:sz w:val="22"/>
          <w:szCs w:val="22"/>
        </w:rPr>
        <w:t xml:space="preserve"> we mean both mothers and fathers; these include both natural or birth parents, as</w:t>
      </w:r>
      <w:r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well as stepparent’s and parents who do not live with their children but have contact with them and play a</w:t>
      </w:r>
      <w:r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>part in their lives. ‘Parents’ also includes same sex parents, as well as foster parents.</w:t>
      </w:r>
    </w:p>
    <w:p w14:paraId="3B4C651C" w14:textId="77777777" w:rsidR="00E2051E" w:rsidRPr="002A0D86" w:rsidRDefault="00E2051E" w:rsidP="00E2051E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EA718B">
        <w:rPr>
          <w:rFonts w:cs="Arial"/>
          <w:i w:val="0"/>
          <w:sz w:val="22"/>
          <w:szCs w:val="22"/>
        </w:rPr>
        <w:t xml:space="preserve">The Children Act (1989) defines </w:t>
      </w:r>
      <w:r w:rsidRPr="00EB2881">
        <w:rPr>
          <w:rFonts w:cs="Arial"/>
          <w:sz w:val="22"/>
          <w:szCs w:val="22"/>
        </w:rPr>
        <w:t>parental responsibility</w:t>
      </w:r>
      <w:r w:rsidRPr="00EA718B">
        <w:rPr>
          <w:rFonts w:cs="Arial"/>
          <w:i w:val="0"/>
          <w:sz w:val="22"/>
          <w:szCs w:val="22"/>
        </w:rPr>
        <w:t xml:space="preserve"> as </w:t>
      </w:r>
      <w:r w:rsidRPr="00EB2881">
        <w:rPr>
          <w:rFonts w:cs="Arial"/>
          <w:sz w:val="22"/>
          <w:szCs w:val="22"/>
        </w:rPr>
        <w:t>'all the rights, duties, powers, responsibilities and authority which by law a parent of a child has in relation to the child and his property’</w:t>
      </w:r>
      <w:r w:rsidRPr="00EA718B">
        <w:rPr>
          <w:rFonts w:cs="Arial"/>
          <w:i w:val="0"/>
          <w:sz w:val="22"/>
          <w:szCs w:val="22"/>
        </w:rPr>
        <w:t>. (For a full explanation of</w:t>
      </w:r>
      <w:r>
        <w:rPr>
          <w:rFonts w:cs="Arial"/>
          <w:i w:val="0"/>
          <w:sz w:val="22"/>
          <w:szCs w:val="22"/>
        </w:rPr>
        <w:t xml:space="preserve"> </w:t>
      </w:r>
      <w:r w:rsidRPr="00EA718B">
        <w:rPr>
          <w:rFonts w:cs="Arial"/>
          <w:i w:val="0"/>
          <w:sz w:val="22"/>
          <w:szCs w:val="22"/>
        </w:rPr>
        <w:t xml:space="preserve">who has parental responsibility, refer to the </w:t>
      </w:r>
      <w:r>
        <w:rPr>
          <w:rFonts w:cs="Arial"/>
          <w:i w:val="0"/>
          <w:sz w:val="22"/>
          <w:szCs w:val="22"/>
        </w:rPr>
        <w:t>Early years</w:t>
      </w:r>
      <w:r w:rsidRPr="00EA718B">
        <w:rPr>
          <w:rFonts w:cs="Arial"/>
          <w:i w:val="0"/>
          <w:sz w:val="22"/>
          <w:szCs w:val="22"/>
        </w:rPr>
        <w:t xml:space="preserve"> Alliance publication </w:t>
      </w:r>
      <w:r w:rsidRPr="00EA718B">
        <w:rPr>
          <w:rFonts w:cs="Arial"/>
          <w:sz w:val="22"/>
          <w:szCs w:val="22"/>
        </w:rPr>
        <w:t>Safeguarding Children</w:t>
      </w:r>
      <w:r w:rsidRPr="00EA718B">
        <w:rPr>
          <w:rFonts w:cs="Arial"/>
          <w:i w:val="0"/>
          <w:sz w:val="22"/>
          <w:szCs w:val="22"/>
        </w:rPr>
        <w:t>.)</w:t>
      </w:r>
    </w:p>
    <w:p w14:paraId="7CCFAD7F" w14:textId="77777777" w:rsidR="00E2051E" w:rsidRDefault="00E2051E" w:rsidP="00E2051E">
      <w:pPr>
        <w:spacing w:line="360" w:lineRule="auto"/>
        <w:rPr>
          <w:rFonts w:ascii="Arial" w:hAnsi="Arial" w:cs="Arial"/>
          <w:b/>
        </w:rPr>
      </w:pPr>
      <w:r w:rsidRPr="00356251">
        <w:rPr>
          <w:rFonts w:ascii="Arial" w:hAnsi="Arial" w:cs="Arial"/>
          <w:b/>
        </w:rPr>
        <w:t>Procedures</w:t>
      </w:r>
    </w:p>
    <w:p w14:paraId="463FE888" w14:textId="77777777" w:rsidR="00E2051E" w:rsidRPr="00356251" w:rsidRDefault="00E2051E" w:rsidP="00E2051E">
      <w:pPr>
        <w:spacing w:line="360" w:lineRule="auto"/>
        <w:rPr>
          <w:rFonts w:ascii="Arial" w:hAnsi="Arial" w:cs="Arial"/>
          <w:b/>
        </w:rPr>
      </w:pPr>
    </w:p>
    <w:p w14:paraId="1CC88BF0" w14:textId="77777777" w:rsidR="00E2051E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Parents are made to feel welcome in our setting; they are greeted appropriately.</w:t>
      </w:r>
    </w:p>
    <w:p w14:paraId="54AD4A8E" w14:textId="77777777" w:rsidR="00E2051E" w:rsidRPr="00EB2881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B2881">
        <w:rPr>
          <w:rFonts w:ascii="Arial" w:hAnsi="Arial" w:cs="Arial"/>
        </w:rPr>
        <w:t xml:space="preserve">We have a means to ensure all parents are included - that may mean </w:t>
      </w:r>
      <w:r>
        <w:rPr>
          <w:rFonts w:ascii="Arial" w:hAnsi="Arial" w:cs="Arial"/>
        </w:rPr>
        <w:t xml:space="preserve">that </w:t>
      </w:r>
      <w:r w:rsidRPr="00EB2881">
        <w:rPr>
          <w:rFonts w:ascii="Arial" w:hAnsi="Arial" w:cs="Arial"/>
        </w:rPr>
        <w:t>we have different strategies for</w:t>
      </w:r>
      <w:r>
        <w:rPr>
          <w:rFonts w:ascii="Arial" w:hAnsi="Arial" w:cs="Arial"/>
        </w:rPr>
        <w:t xml:space="preserve"> </w:t>
      </w:r>
      <w:r w:rsidRPr="00EB2881">
        <w:rPr>
          <w:rFonts w:ascii="Arial" w:hAnsi="Arial" w:cs="Arial"/>
        </w:rPr>
        <w:t>involving fathers, or parents who work or live apart from their children.</w:t>
      </w:r>
    </w:p>
    <w:p w14:paraId="171217A9" w14:textId="77777777" w:rsidR="00E2051E" w:rsidRPr="005732E2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5732E2">
        <w:rPr>
          <w:rFonts w:ascii="Arial" w:hAnsi="Arial" w:cs="Arial"/>
        </w:rPr>
        <w:t xml:space="preserve"> make every effort to accommodate parents who have a disability or impairment.</w:t>
      </w:r>
    </w:p>
    <w:p w14:paraId="2C225B5A" w14:textId="77777777" w:rsidR="00E2051E" w:rsidRPr="00EB2881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B2881">
        <w:rPr>
          <w:rFonts w:ascii="Arial" w:hAnsi="Arial" w:cs="Arial"/>
        </w:rPr>
        <w:t>We consult with all parents to find out what works best for them.</w:t>
      </w:r>
    </w:p>
    <w:p w14:paraId="3D1764EF" w14:textId="77777777" w:rsidR="00E2051E" w:rsidRPr="00EB2881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B2881">
        <w:rPr>
          <w:rFonts w:ascii="Arial" w:hAnsi="Arial" w:cs="Arial"/>
        </w:rPr>
        <w:t>We ensure on</w:t>
      </w:r>
      <w:r>
        <w:rPr>
          <w:rFonts w:ascii="Arial" w:hAnsi="Arial" w:cs="Arial"/>
        </w:rPr>
        <w:t>-</w:t>
      </w:r>
      <w:r w:rsidRPr="00EB2881">
        <w:rPr>
          <w:rFonts w:ascii="Arial" w:hAnsi="Arial" w:cs="Arial"/>
        </w:rPr>
        <w:t>going dialogue with parents to improve our knowledge of the needs of their children and</w:t>
      </w:r>
      <w:r>
        <w:rPr>
          <w:rFonts w:ascii="Arial" w:hAnsi="Arial" w:cs="Arial"/>
        </w:rPr>
        <w:t xml:space="preserve"> </w:t>
      </w:r>
      <w:r w:rsidRPr="00EB2881">
        <w:rPr>
          <w:rFonts w:ascii="Arial" w:hAnsi="Arial" w:cs="Arial"/>
        </w:rPr>
        <w:t>to support their families.</w:t>
      </w:r>
    </w:p>
    <w:p w14:paraId="45880B7A" w14:textId="77777777" w:rsidR="00E2051E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B2881">
        <w:rPr>
          <w:rFonts w:ascii="Arial" w:hAnsi="Arial" w:cs="Arial"/>
        </w:rPr>
        <w:t>We inform all parents about how the setting is run and its policies, through access to written information</w:t>
      </w:r>
      <w:r>
        <w:rPr>
          <w:rFonts w:ascii="Arial" w:hAnsi="Arial" w:cs="Arial"/>
        </w:rPr>
        <w:t xml:space="preserve">, </w:t>
      </w:r>
      <w:r w:rsidRPr="002A0D86">
        <w:rPr>
          <w:rFonts w:ascii="Arial" w:hAnsi="Arial" w:cs="Arial"/>
        </w:rPr>
        <w:t xml:space="preserve">including our Safeguarding </w:t>
      </w:r>
      <w:r w:rsidRPr="002A0D86">
        <w:rPr>
          <w:rFonts w:ascii="Arial" w:hAnsi="Arial" w:cs="Arial"/>
          <w:i/>
        </w:rPr>
        <w:t>Children and Child Protection</w:t>
      </w:r>
      <w:r w:rsidRPr="002A0D86">
        <w:rPr>
          <w:rFonts w:ascii="Arial" w:hAnsi="Arial" w:cs="Arial"/>
        </w:rPr>
        <w:t xml:space="preserve"> policy and our responsibilities under the Prevent </w:t>
      </w:r>
    </w:p>
    <w:p w14:paraId="0F2D1B51" w14:textId="77777777" w:rsidR="00E2051E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</w:p>
    <w:p w14:paraId="507DBDA7" w14:textId="77777777" w:rsidR="00E2051E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</w:p>
    <w:p w14:paraId="02E19799" w14:textId="77777777" w:rsidR="00E2051E" w:rsidRPr="00EB2881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2A0D86">
        <w:rPr>
          <w:rFonts w:ascii="Arial" w:hAnsi="Arial" w:cs="Arial"/>
        </w:rPr>
        <w:t>Duty, and through regular informal communication. We check to ensure parents understand the</w:t>
      </w:r>
      <w:r w:rsidRPr="00EB2881">
        <w:rPr>
          <w:rFonts w:ascii="Arial" w:hAnsi="Arial" w:cs="Arial"/>
        </w:rPr>
        <w:t xml:space="preserve"> information</w:t>
      </w:r>
      <w:r>
        <w:rPr>
          <w:rFonts w:ascii="Arial" w:hAnsi="Arial" w:cs="Arial"/>
        </w:rPr>
        <w:t xml:space="preserve"> </w:t>
      </w:r>
      <w:r w:rsidRPr="00EB2881">
        <w:rPr>
          <w:rFonts w:ascii="Arial" w:hAnsi="Arial" w:cs="Arial"/>
        </w:rPr>
        <w:t>that is given to them.</w:t>
      </w:r>
    </w:p>
    <w:p w14:paraId="23817996" w14:textId="77777777" w:rsidR="00E2051E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5732E2">
        <w:rPr>
          <w:rFonts w:ascii="Arial" w:hAnsi="Arial" w:cs="Arial"/>
        </w:rPr>
        <w:t>Information about a child and his or her family is k</w:t>
      </w:r>
      <w:r>
        <w:rPr>
          <w:rFonts w:ascii="Arial" w:hAnsi="Arial" w:cs="Arial"/>
        </w:rPr>
        <w:t>ept confidential within our</w:t>
      </w:r>
      <w:r w:rsidRPr="005732E2">
        <w:rPr>
          <w:rFonts w:ascii="Arial" w:hAnsi="Arial" w:cs="Arial"/>
        </w:rPr>
        <w:t xml:space="preserve"> setting. The exception to this is where there is cause to believe that a child may be suffering, or is likely to suffer, significant harm, or where there are concerns regarding child’s development that need to be sh</w:t>
      </w:r>
      <w:r>
        <w:rPr>
          <w:rFonts w:ascii="Arial" w:hAnsi="Arial" w:cs="Arial"/>
        </w:rPr>
        <w:t>ared with another agency. We</w:t>
      </w:r>
      <w:r w:rsidRPr="005732E2">
        <w:rPr>
          <w:rFonts w:ascii="Arial" w:hAnsi="Arial" w:cs="Arial"/>
        </w:rPr>
        <w:t xml:space="preserve"> will seek parental permission unless there are reasons not to </w:t>
      </w:r>
      <w:proofErr w:type="gramStart"/>
      <w:r w:rsidRPr="005732E2">
        <w:rPr>
          <w:rFonts w:ascii="Arial" w:hAnsi="Arial" w:cs="Arial"/>
        </w:rPr>
        <w:t>in order to</w:t>
      </w:r>
      <w:proofErr w:type="gramEnd"/>
      <w:r w:rsidRPr="005732E2">
        <w:rPr>
          <w:rFonts w:ascii="Arial" w:hAnsi="Arial" w:cs="Arial"/>
        </w:rPr>
        <w:t xml:space="preserve"> protect the safety of the chil</w:t>
      </w:r>
      <w:r>
        <w:rPr>
          <w:rFonts w:ascii="Arial" w:hAnsi="Arial" w:cs="Arial"/>
        </w:rPr>
        <w:t>d. Reference is made to our</w:t>
      </w:r>
      <w:r w:rsidRPr="005732E2">
        <w:rPr>
          <w:rFonts w:ascii="Arial" w:hAnsi="Arial" w:cs="Arial"/>
        </w:rPr>
        <w:t xml:space="preserve"> Information Sharing Policy on seeking consent for disclosure.</w:t>
      </w:r>
    </w:p>
    <w:p w14:paraId="39224164" w14:textId="77777777" w:rsidR="00E2051E" w:rsidRPr="005732E2" w:rsidRDefault="00E2051E" w:rsidP="00E2051E">
      <w:pPr>
        <w:spacing w:line="360" w:lineRule="auto"/>
        <w:rPr>
          <w:rFonts w:ascii="Arial" w:hAnsi="Arial" w:cs="Arial"/>
        </w:rPr>
      </w:pPr>
    </w:p>
    <w:p w14:paraId="72337842" w14:textId="77777777" w:rsidR="00E2051E" w:rsidRPr="005732E2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5732E2">
        <w:rPr>
          <w:rFonts w:ascii="Arial" w:hAnsi="Arial" w:cs="Arial"/>
        </w:rPr>
        <w:t xml:space="preserve"> seek parental consent to administer medication, take a child for emergency treatment, take a child on an outing and take photographs for the purposes of record keeping.</w:t>
      </w:r>
    </w:p>
    <w:p w14:paraId="3B998180" w14:textId="77777777" w:rsidR="00E2051E" w:rsidRPr="005732E2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expectations that we</w:t>
      </w:r>
      <w:r w:rsidRPr="005732E2">
        <w:rPr>
          <w:rFonts w:ascii="Arial" w:hAnsi="Arial" w:cs="Arial"/>
        </w:rPr>
        <w:t xml:space="preserve"> make on parents are made clear at the point of registration.</w:t>
      </w:r>
    </w:p>
    <w:p w14:paraId="0B09D95B" w14:textId="77777777" w:rsidR="00E2051E" w:rsidRPr="005732E2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We make clear </w:t>
      </w:r>
      <w:r w:rsidRPr="005732E2">
        <w:rPr>
          <w:rFonts w:ascii="Arial" w:hAnsi="Arial" w:cs="Arial"/>
        </w:rPr>
        <w:t>ou</w:t>
      </w:r>
      <w:r>
        <w:rPr>
          <w:rFonts w:ascii="Arial" w:hAnsi="Arial" w:cs="Arial"/>
        </w:rPr>
        <w:t>r</w:t>
      </w:r>
      <w:r w:rsidRPr="005732E2">
        <w:rPr>
          <w:rFonts w:ascii="Arial" w:hAnsi="Arial" w:cs="Arial"/>
        </w:rPr>
        <w:t xml:space="preserve"> expectation that parents will participate in settling their child at the commencement of a place according to an agreed plan.</w:t>
      </w:r>
    </w:p>
    <w:p w14:paraId="13E420F9" w14:textId="77777777" w:rsidR="00E2051E" w:rsidRPr="005732E2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We</w:t>
      </w:r>
      <w:r w:rsidRPr="005732E2">
        <w:rPr>
          <w:rFonts w:ascii="Arial" w:hAnsi="Arial" w:cs="Arial"/>
        </w:rPr>
        <w:t xml:space="preserve"> seek parents’ views regarding cha</w:t>
      </w:r>
      <w:r>
        <w:rPr>
          <w:rFonts w:ascii="Arial" w:hAnsi="Arial" w:cs="Arial"/>
        </w:rPr>
        <w:t>nges in the delivery of our</w:t>
      </w:r>
      <w:r w:rsidRPr="005732E2">
        <w:rPr>
          <w:rFonts w:ascii="Arial" w:hAnsi="Arial" w:cs="Arial"/>
        </w:rPr>
        <w:t xml:space="preserve"> service.</w:t>
      </w:r>
    </w:p>
    <w:p w14:paraId="31D1AAAD" w14:textId="77777777" w:rsidR="00E2051E" w:rsidRPr="00EB2881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6206C">
        <w:rPr>
          <w:rFonts w:ascii="Arial" w:hAnsi="Arial" w:cs="Arial"/>
        </w:rPr>
        <w:t>Parents are actively encouraged to participate in decision making processes according to</w:t>
      </w:r>
      <w:r>
        <w:rPr>
          <w:rFonts w:ascii="Arial" w:hAnsi="Arial" w:cs="Arial"/>
        </w:rPr>
        <w:t xml:space="preserve"> the structure in place within our</w:t>
      </w:r>
      <w:r w:rsidRPr="00F6206C">
        <w:rPr>
          <w:rFonts w:ascii="Arial" w:hAnsi="Arial" w:cs="Arial"/>
        </w:rPr>
        <w:t xml:space="preserve"> setting.</w:t>
      </w:r>
    </w:p>
    <w:p w14:paraId="538D8DDB" w14:textId="77777777" w:rsidR="00E2051E" w:rsidRDefault="00E2051E" w:rsidP="00E2051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We encourage parents to become involved in the social and cultural life of the setting and actively contribute to it.</w:t>
      </w:r>
    </w:p>
    <w:p w14:paraId="7887F0AF" w14:textId="77777777" w:rsidR="00E2051E" w:rsidRDefault="00E2051E" w:rsidP="00E2051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As far as possible our service is provided in a flexible way to meet the needs of parents without compromising the needs of children.</w:t>
      </w:r>
    </w:p>
    <w:p w14:paraId="12295985" w14:textId="77777777" w:rsidR="00E2051E" w:rsidRDefault="00E2051E" w:rsidP="00E2051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provide sufficient opportunity for parents to share necessary information with staff and this is recorded and stored to protect confidentiality.</w:t>
      </w:r>
    </w:p>
    <w:p w14:paraId="575C052D" w14:textId="77777777" w:rsidR="00E2051E" w:rsidRDefault="00E2051E" w:rsidP="00E2051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Our key persons meet regularly with parents to discuss their child’s progress and to share concerns if they arise.</w:t>
      </w:r>
    </w:p>
    <w:p w14:paraId="003F8297" w14:textId="77777777" w:rsidR="00E2051E" w:rsidRDefault="00E2051E" w:rsidP="00E2051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Where applicable, our key persons work with parents to carry out an agreed plan to support special educational needs.</w:t>
      </w:r>
    </w:p>
    <w:p w14:paraId="1F819C45" w14:textId="77777777" w:rsidR="00E2051E" w:rsidRDefault="00E2051E" w:rsidP="00E2051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Where applicable, our key persons work with parents to carry out any agreed tasks where a Protection Plan is in place for a child.</w:t>
      </w:r>
    </w:p>
    <w:p w14:paraId="4A54CC7F" w14:textId="77777777" w:rsidR="00E2051E" w:rsidRPr="00EB2881" w:rsidRDefault="00E2051E" w:rsidP="00E2051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B2881">
        <w:rPr>
          <w:rFonts w:ascii="Arial" w:hAnsi="Arial" w:cs="Arial"/>
        </w:rPr>
        <w:t xml:space="preserve">We involve parents in the shared record keeping about their children - either formally or informally </w:t>
      </w:r>
      <w:r>
        <w:rPr>
          <w:rFonts w:ascii="Arial" w:hAnsi="Arial" w:cs="Arial"/>
        </w:rPr>
        <w:t>–</w:t>
      </w:r>
      <w:r w:rsidRPr="00EB2881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EB2881">
        <w:rPr>
          <w:rFonts w:ascii="Arial" w:hAnsi="Arial" w:cs="Arial"/>
        </w:rPr>
        <w:t>ensure parents have access to their children's written developmental records.</w:t>
      </w:r>
    </w:p>
    <w:p w14:paraId="32360CAA" w14:textId="77777777" w:rsidR="00E2051E" w:rsidRPr="000521D6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521D6">
        <w:rPr>
          <w:rFonts w:ascii="Arial" w:hAnsi="Arial" w:cs="Arial"/>
        </w:rPr>
        <w:t>We provide opportunities for parents to contribute their own skills, knowledge and interests to the</w:t>
      </w:r>
      <w:r>
        <w:rPr>
          <w:rFonts w:ascii="Arial" w:hAnsi="Arial" w:cs="Arial"/>
        </w:rPr>
        <w:t xml:space="preserve"> </w:t>
      </w:r>
      <w:r w:rsidRPr="000521D6">
        <w:rPr>
          <w:rFonts w:ascii="Arial" w:hAnsi="Arial" w:cs="Arial"/>
        </w:rPr>
        <w:t>activities of the setting.</w:t>
      </w:r>
    </w:p>
    <w:p w14:paraId="5E909825" w14:textId="77777777" w:rsidR="00E2051E" w:rsidRPr="000521D6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521D6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support families to be involved in activities that promote their own learning and well-being,</w:t>
      </w:r>
      <w:r w:rsidRPr="000521D6">
        <w:rPr>
          <w:rFonts w:ascii="Arial" w:hAnsi="Arial" w:cs="Arial"/>
        </w:rPr>
        <w:t xml:space="preserve"> inform</w:t>
      </w:r>
      <w:r>
        <w:rPr>
          <w:rFonts w:ascii="Arial" w:hAnsi="Arial" w:cs="Arial"/>
        </w:rPr>
        <w:t>ing</w:t>
      </w:r>
      <w:r w:rsidRPr="000521D6">
        <w:rPr>
          <w:rFonts w:ascii="Arial" w:hAnsi="Arial" w:cs="Arial"/>
        </w:rPr>
        <w:t xml:space="preserve"> parents about relevant conferences, workshops and training.</w:t>
      </w:r>
    </w:p>
    <w:p w14:paraId="6C299ABB" w14:textId="77777777" w:rsidR="00E2051E" w:rsidRPr="000521D6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521D6">
        <w:rPr>
          <w:rFonts w:ascii="Arial" w:hAnsi="Arial" w:cs="Arial"/>
        </w:rPr>
        <w:t>We consult with parents about the times of meetings to avoid excluding anyone.</w:t>
      </w:r>
    </w:p>
    <w:p w14:paraId="1321E93A" w14:textId="77777777" w:rsidR="00E2051E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521D6">
        <w:rPr>
          <w:rFonts w:ascii="Arial" w:hAnsi="Arial" w:cs="Arial"/>
        </w:rPr>
        <w:t>We provide information about opportunities to be involved in the setting in ways that are accessible to</w:t>
      </w:r>
      <w:r>
        <w:rPr>
          <w:rFonts w:ascii="Arial" w:hAnsi="Arial" w:cs="Arial"/>
        </w:rPr>
        <w:t xml:space="preserve"> </w:t>
      </w:r>
      <w:r w:rsidRPr="000521D6">
        <w:rPr>
          <w:rFonts w:ascii="Arial" w:hAnsi="Arial" w:cs="Arial"/>
        </w:rPr>
        <w:t>parents with basic skills needs, or those for whom English is an additional language</w:t>
      </w:r>
      <w:r>
        <w:rPr>
          <w:rFonts w:ascii="Arial" w:hAnsi="Arial" w:cs="Arial"/>
        </w:rPr>
        <w:t xml:space="preserve">, making every effort to </w:t>
      </w:r>
    </w:p>
    <w:p w14:paraId="16FD2220" w14:textId="77777777" w:rsidR="00E2051E" w:rsidRPr="00215F9A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215F9A">
        <w:rPr>
          <w:rFonts w:ascii="Arial" w:hAnsi="Arial" w:cs="Arial"/>
        </w:rPr>
        <w:t>provide an interpreter for parents who speak a language other than English and to provide translated written materials.</w:t>
      </w:r>
    </w:p>
    <w:p w14:paraId="0812E71E" w14:textId="77777777" w:rsidR="00E2051E" w:rsidRPr="000521D6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521D6">
        <w:rPr>
          <w:rFonts w:ascii="Arial" w:hAnsi="Arial" w:cs="Arial"/>
        </w:rPr>
        <w:t>We hold meetings in venues that are accessible and appropriate for all.</w:t>
      </w:r>
    </w:p>
    <w:p w14:paraId="583913EF" w14:textId="77777777" w:rsidR="00E2051E" w:rsidRPr="000521D6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0521D6">
        <w:rPr>
          <w:rFonts w:ascii="Arial" w:hAnsi="Arial" w:cs="Arial"/>
        </w:rPr>
        <w:t xml:space="preserve"> welcome the contributions of </w:t>
      </w:r>
      <w:proofErr w:type="gramStart"/>
      <w:r w:rsidRPr="000521D6">
        <w:rPr>
          <w:rFonts w:ascii="Arial" w:hAnsi="Arial" w:cs="Arial"/>
        </w:rPr>
        <w:t>parents,</w:t>
      </w:r>
      <w:proofErr w:type="gramEnd"/>
      <w:r w:rsidRPr="000521D6">
        <w:rPr>
          <w:rFonts w:ascii="Arial" w:hAnsi="Arial" w:cs="Arial"/>
        </w:rPr>
        <w:t xml:space="preserve"> in whatever form these may take.</w:t>
      </w:r>
    </w:p>
    <w:p w14:paraId="20BE8DD8" w14:textId="1485A479" w:rsidR="00E2051E" w:rsidRPr="000521D6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521D6">
        <w:rPr>
          <w:rFonts w:ascii="Arial" w:hAnsi="Arial" w:cs="Arial"/>
        </w:rPr>
        <w:lastRenderedPageBreak/>
        <w:t>We inform all parents of the systems for registering queries, complaints or suggestions a</w:t>
      </w:r>
      <w:r>
        <w:rPr>
          <w:rFonts w:ascii="Arial" w:hAnsi="Arial" w:cs="Arial"/>
        </w:rPr>
        <w:t xml:space="preserve">nd </w:t>
      </w:r>
      <w:r w:rsidRPr="000521D6">
        <w:rPr>
          <w:rFonts w:ascii="Arial" w:hAnsi="Arial" w:cs="Arial"/>
        </w:rPr>
        <w:t>we check to</w:t>
      </w:r>
      <w:r>
        <w:rPr>
          <w:rFonts w:ascii="Arial" w:hAnsi="Arial" w:cs="Arial"/>
        </w:rPr>
        <w:t xml:space="preserve"> </w:t>
      </w:r>
      <w:r w:rsidRPr="000521D6">
        <w:rPr>
          <w:rFonts w:ascii="Arial" w:hAnsi="Arial" w:cs="Arial"/>
        </w:rPr>
        <w:t xml:space="preserve">ensure these are understood. All parents have access to our written </w:t>
      </w:r>
      <w:r w:rsidRPr="000521D6">
        <w:rPr>
          <w:rFonts w:ascii="Arial" w:hAnsi="Arial" w:cs="Arial"/>
        </w:rPr>
        <w:t>complaint’s</w:t>
      </w:r>
      <w:r w:rsidRPr="000521D6">
        <w:rPr>
          <w:rFonts w:ascii="Arial" w:hAnsi="Arial" w:cs="Arial"/>
        </w:rPr>
        <w:t xml:space="preserve"> procedure.</w:t>
      </w:r>
    </w:p>
    <w:p w14:paraId="49545F06" w14:textId="77777777" w:rsidR="00E2051E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521D6">
        <w:rPr>
          <w:rFonts w:ascii="Arial" w:hAnsi="Arial" w:cs="Arial"/>
        </w:rPr>
        <w:t>We provide opportunities for parents to learn about the curriculum offered in the setting and about</w:t>
      </w:r>
      <w:r>
        <w:rPr>
          <w:rFonts w:ascii="Arial" w:hAnsi="Arial" w:cs="Arial"/>
        </w:rPr>
        <w:t xml:space="preserve"> </w:t>
      </w:r>
      <w:r w:rsidRPr="000521D6">
        <w:rPr>
          <w:rFonts w:ascii="Arial" w:hAnsi="Arial" w:cs="Arial"/>
        </w:rPr>
        <w:t>young children's learning, in the setting and at home.</w:t>
      </w:r>
      <w:r w:rsidRPr="005732E2">
        <w:rPr>
          <w:rFonts w:ascii="Arial" w:hAnsi="Arial" w:cs="Arial"/>
        </w:rPr>
        <w:t xml:space="preserve"> </w:t>
      </w:r>
      <w:r w:rsidRPr="00054933">
        <w:rPr>
          <w:rFonts w:ascii="Arial" w:hAnsi="Arial" w:cs="Arial"/>
        </w:rPr>
        <w:t>There are opportunities for parents to take active roles in</w:t>
      </w:r>
    </w:p>
    <w:p w14:paraId="44CE54ED" w14:textId="77777777" w:rsidR="00E2051E" w:rsidRPr="00215F9A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215F9A">
        <w:rPr>
          <w:rFonts w:ascii="Arial" w:hAnsi="Arial" w:cs="Arial"/>
        </w:rPr>
        <w:t xml:space="preserve"> supporting their child’s learning in the setting: informally through </w:t>
      </w:r>
      <w:proofErr w:type="gramStart"/>
      <w:r w:rsidRPr="00215F9A">
        <w:rPr>
          <w:rFonts w:ascii="Arial" w:hAnsi="Arial" w:cs="Arial"/>
        </w:rPr>
        <w:t>helping out</w:t>
      </w:r>
      <w:proofErr w:type="gramEnd"/>
      <w:r w:rsidRPr="00215F9A">
        <w:rPr>
          <w:rFonts w:ascii="Arial" w:hAnsi="Arial" w:cs="Arial"/>
        </w:rPr>
        <w:t xml:space="preserve"> or taking part in activities with their child, or through structured projects engaging parents and staff in learning about children’s learning.</w:t>
      </w:r>
    </w:p>
    <w:p w14:paraId="3A9CE994" w14:textId="77777777" w:rsidR="00E2051E" w:rsidRDefault="00E2051E" w:rsidP="00E2051E">
      <w:pPr>
        <w:spacing w:line="360" w:lineRule="auto"/>
        <w:ind w:left="360"/>
        <w:rPr>
          <w:rFonts w:ascii="Arial" w:hAnsi="Arial" w:cs="Arial"/>
        </w:rPr>
      </w:pPr>
      <w:r w:rsidRPr="000521D6">
        <w:rPr>
          <w:rFonts w:ascii="Arial" w:hAnsi="Arial" w:cs="Arial"/>
        </w:rPr>
        <w:t xml:space="preserve">compliance with the Safeguarding and Welfare Requirements, the following documentation is </w:t>
      </w:r>
      <w:r>
        <w:rPr>
          <w:rFonts w:ascii="Arial" w:hAnsi="Arial" w:cs="Arial"/>
        </w:rPr>
        <w:t xml:space="preserve">also </w:t>
      </w:r>
      <w:r w:rsidRPr="000521D6">
        <w:rPr>
          <w:rFonts w:ascii="Arial" w:hAnsi="Arial" w:cs="Arial"/>
        </w:rPr>
        <w:t>in place</w:t>
      </w:r>
      <w:r>
        <w:rPr>
          <w:rFonts w:ascii="Arial" w:hAnsi="Arial" w:cs="Arial"/>
        </w:rPr>
        <w:t xml:space="preserve"> at our setting</w:t>
      </w:r>
      <w:r w:rsidRPr="000521D6">
        <w:rPr>
          <w:rFonts w:ascii="Arial" w:hAnsi="Arial" w:cs="Arial"/>
        </w:rPr>
        <w:t>:</w:t>
      </w:r>
    </w:p>
    <w:p w14:paraId="30B9B8AB" w14:textId="77777777" w:rsidR="00E2051E" w:rsidRPr="000521D6" w:rsidRDefault="00E2051E" w:rsidP="00E2051E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These </w:t>
      </w:r>
    </w:p>
    <w:p w14:paraId="5FEE5328" w14:textId="77777777" w:rsidR="00E2051E" w:rsidRPr="000521D6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521D6">
        <w:rPr>
          <w:rFonts w:ascii="Arial" w:hAnsi="Arial" w:cs="Arial"/>
        </w:rPr>
        <w:t>Admissions Policy.</w:t>
      </w:r>
    </w:p>
    <w:p w14:paraId="54F919F8" w14:textId="77777777" w:rsidR="00E2051E" w:rsidRPr="000521D6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521D6">
        <w:rPr>
          <w:rFonts w:ascii="Arial" w:hAnsi="Arial" w:cs="Arial"/>
        </w:rPr>
        <w:t>Complaints procedure.</w:t>
      </w:r>
    </w:p>
    <w:p w14:paraId="73662345" w14:textId="77777777" w:rsidR="00E2051E" w:rsidRPr="000521D6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521D6">
        <w:rPr>
          <w:rFonts w:ascii="Arial" w:hAnsi="Arial" w:cs="Arial"/>
        </w:rPr>
        <w:t>Record of complaints.</w:t>
      </w:r>
    </w:p>
    <w:p w14:paraId="306408A6" w14:textId="77777777" w:rsidR="00E2051E" w:rsidRPr="00356251" w:rsidRDefault="00E2051E" w:rsidP="00E2051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521D6">
        <w:rPr>
          <w:rFonts w:ascii="Arial" w:hAnsi="Arial" w:cs="Arial"/>
        </w:rPr>
        <w:t>Developmental records of children.</w:t>
      </w:r>
    </w:p>
    <w:p w14:paraId="08ACA871" w14:textId="77777777" w:rsidR="00E2051E" w:rsidRDefault="00E2051E" w:rsidP="00E2051E">
      <w:pPr>
        <w:spacing w:line="360" w:lineRule="auto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8"/>
        <w:gridCol w:w="3950"/>
        <w:gridCol w:w="2170"/>
      </w:tblGrid>
      <w:tr w:rsidR="00E2051E" w:rsidRPr="00452363" w14:paraId="26683CE7" w14:textId="77777777" w:rsidTr="00DF4B55">
        <w:tc>
          <w:tcPr>
            <w:tcW w:w="2301" w:type="pct"/>
          </w:tcPr>
          <w:p w14:paraId="62C6AC40" w14:textId="77777777" w:rsidR="00E2051E" w:rsidRPr="009A18EA" w:rsidRDefault="00E2051E" w:rsidP="00DF4B55">
            <w:pPr>
              <w:spacing w:line="360" w:lineRule="auto"/>
              <w:rPr>
                <w:rFonts w:ascii="Arial" w:hAnsi="Arial" w:cs="Arial"/>
              </w:rPr>
            </w:pPr>
            <w:r w:rsidRPr="009A18EA">
              <w:rPr>
                <w:rFonts w:ascii="Arial" w:hAnsi="Arial" w:cs="Arial"/>
              </w:rPr>
              <w:t xml:space="preserve">This policy was adopted </w:t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7ACAEBBD" w14:textId="77777777" w:rsidR="00E2051E" w:rsidRPr="002919AD" w:rsidRDefault="00E2051E" w:rsidP="00DF4B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Chelsfield Nursey</w:t>
            </w:r>
          </w:p>
        </w:tc>
        <w:tc>
          <w:tcPr>
            <w:tcW w:w="957" w:type="pct"/>
          </w:tcPr>
          <w:p w14:paraId="55C29F5B" w14:textId="77777777" w:rsidR="00E2051E" w:rsidRPr="000521D6" w:rsidRDefault="00E2051E" w:rsidP="00DF4B55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E2051E" w:rsidRPr="00452363" w14:paraId="63C45CB6" w14:textId="77777777" w:rsidTr="00DF4B55">
        <w:tc>
          <w:tcPr>
            <w:tcW w:w="2301" w:type="pct"/>
          </w:tcPr>
          <w:p w14:paraId="07F53167" w14:textId="77777777" w:rsidR="00E2051E" w:rsidRPr="009A18EA" w:rsidRDefault="00E2051E" w:rsidP="00DF4B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6474FAD5" w14:textId="77777777" w:rsidR="00E2051E" w:rsidRPr="002919AD" w:rsidRDefault="00E2051E" w:rsidP="00DF4B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2024</w:t>
            </w:r>
          </w:p>
        </w:tc>
        <w:tc>
          <w:tcPr>
            <w:tcW w:w="957" w:type="pct"/>
          </w:tcPr>
          <w:p w14:paraId="76C7A2FB" w14:textId="77777777" w:rsidR="00E2051E" w:rsidRPr="000521D6" w:rsidRDefault="00E2051E" w:rsidP="00DF4B55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E2051E" w:rsidRPr="00452363" w14:paraId="51492C1A" w14:textId="77777777" w:rsidTr="00DF4B55">
        <w:tc>
          <w:tcPr>
            <w:tcW w:w="2301" w:type="pct"/>
          </w:tcPr>
          <w:p w14:paraId="7F2590C0" w14:textId="77777777" w:rsidR="00E2051E" w:rsidRPr="009A18EA" w:rsidRDefault="00E2051E" w:rsidP="00DF4B55">
            <w:pPr>
              <w:spacing w:line="360" w:lineRule="auto"/>
              <w:rPr>
                <w:rFonts w:ascii="Arial" w:hAnsi="Arial" w:cs="Arial"/>
              </w:rPr>
            </w:pPr>
            <w:r w:rsidRPr="009A18EA"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F2EFF66" w14:textId="77777777" w:rsidR="00E2051E" w:rsidRPr="007F7E29" w:rsidRDefault="00E2051E" w:rsidP="00DF4B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2025</w:t>
            </w:r>
          </w:p>
        </w:tc>
        <w:tc>
          <w:tcPr>
            <w:tcW w:w="957" w:type="pct"/>
          </w:tcPr>
          <w:p w14:paraId="2908CA64" w14:textId="77777777" w:rsidR="00E2051E" w:rsidRPr="000521D6" w:rsidRDefault="00E2051E" w:rsidP="00DF4B55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E2051E" w:rsidRPr="00452363" w14:paraId="5CEF7BCB" w14:textId="77777777" w:rsidTr="00DF4B55">
        <w:tc>
          <w:tcPr>
            <w:tcW w:w="2301" w:type="pct"/>
          </w:tcPr>
          <w:p w14:paraId="7F2DD01C" w14:textId="77777777" w:rsidR="00E2051E" w:rsidRPr="009A18EA" w:rsidRDefault="00E2051E" w:rsidP="00DF4B55">
            <w:pPr>
              <w:spacing w:line="360" w:lineRule="auto"/>
              <w:rPr>
                <w:rFonts w:ascii="Arial" w:hAnsi="Arial" w:cs="Arial"/>
              </w:rPr>
            </w:pPr>
            <w:r w:rsidRPr="009A18EA">
              <w:rPr>
                <w:rFonts w:ascii="Arial" w:hAnsi="Arial" w:cs="Arial"/>
              </w:rPr>
              <w:t xml:space="preserve">Signed on behalf of the </w:t>
            </w:r>
            <w:r>
              <w:rPr>
                <w:rFonts w:ascii="Arial" w:hAnsi="Arial" w:cs="Arial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1B95CD3E" w14:textId="77777777" w:rsidR="00E2051E" w:rsidRPr="009A18EA" w:rsidRDefault="00E2051E" w:rsidP="00DF4B5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051E" w:rsidRPr="00452363" w14:paraId="23E69B94" w14:textId="77777777" w:rsidTr="00DF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A6D0465" w14:textId="77777777" w:rsidR="00E2051E" w:rsidRPr="009A18EA" w:rsidRDefault="00E2051E" w:rsidP="00DF4B55">
            <w:pPr>
              <w:spacing w:line="360" w:lineRule="auto"/>
              <w:rPr>
                <w:rFonts w:ascii="Arial" w:hAnsi="Arial" w:cs="Arial"/>
              </w:rPr>
            </w:pPr>
            <w:r w:rsidRPr="009A18EA"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734E74E0" w14:textId="77777777" w:rsidR="00E2051E" w:rsidRPr="009A18EA" w:rsidRDefault="00E2051E" w:rsidP="00DF4B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Carter</w:t>
            </w:r>
          </w:p>
        </w:tc>
      </w:tr>
      <w:tr w:rsidR="00E2051E" w:rsidRPr="00452363" w14:paraId="6815B121" w14:textId="77777777" w:rsidTr="00DF4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0EB4D50" w14:textId="77777777" w:rsidR="00E2051E" w:rsidRPr="009A18EA" w:rsidRDefault="00E2051E" w:rsidP="00DF4B55">
            <w:pPr>
              <w:spacing w:line="360" w:lineRule="auto"/>
              <w:rPr>
                <w:rFonts w:ascii="Arial" w:hAnsi="Arial" w:cs="Arial"/>
              </w:rPr>
            </w:pPr>
            <w:r w:rsidRPr="009A18EA">
              <w:rPr>
                <w:rFonts w:ascii="Arial" w:hAnsi="Arial" w:cs="Arial"/>
              </w:rPr>
              <w:t>Role of signatory (e.g. chair</w:t>
            </w:r>
            <w:r>
              <w:rPr>
                <w:rFonts w:ascii="Arial" w:hAnsi="Arial" w:cs="Arial"/>
              </w:rPr>
              <w:t xml:space="preserve">, director or </w:t>
            </w:r>
            <w:r w:rsidRPr="009A18EA">
              <w:rPr>
                <w:rFonts w:ascii="Arial" w:hAnsi="Arial" w:cs="Arial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3E01DA04" w14:textId="77777777" w:rsidR="00E2051E" w:rsidRPr="009A18EA" w:rsidRDefault="00E2051E" w:rsidP="00DF4B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</w:tr>
    </w:tbl>
    <w:p w14:paraId="23392B7D" w14:textId="77777777" w:rsidR="00E2051E" w:rsidRDefault="00E2051E" w:rsidP="00E2051E">
      <w:pPr>
        <w:spacing w:line="360" w:lineRule="auto"/>
        <w:ind w:left="360"/>
        <w:rPr>
          <w:rFonts w:ascii="Arial" w:hAnsi="Arial" w:cs="Arial"/>
        </w:rPr>
      </w:pPr>
    </w:p>
    <w:p w14:paraId="63460E7C" w14:textId="77777777" w:rsidR="00E2051E" w:rsidRPr="00405EAF" w:rsidRDefault="00E2051E" w:rsidP="00E2051E">
      <w:pPr>
        <w:tabs>
          <w:tab w:val="left" w:pos="1605"/>
        </w:tabs>
        <w:spacing w:line="360" w:lineRule="auto"/>
        <w:rPr>
          <w:rFonts w:ascii="Arial" w:hAnsi="Arial" w:cs="Arial"/>
          <w:b/>
        </w:rPr>
      </w:pPr>
    </w:p>
    <w:p w14:paraId="0DE0178D" w14:textId="5D3AE1F2" w:rsidR="002D1F8C" w:rsidRDefault="002D1F8C">
      <w:pPr>
        <w:rPr>
          <w:color w:val="1F3864" w:themeColor="accent1" w:themeShade="80"/>
        </w:rPr>
      </w:pPr>
    </w:p>
    <w:p w14:paraId="7AB9F8FD" w14:textId="434184BC" w:rsidR="002D1F8C" w:rsidRDefault="002D1F8C">
      <w:pPr>
        <w:rPr>
          <w:color w:val="1F3864" w:themeColor="accent1" w:themeShade="80"/>
        </w:rPr>
      </w:pPr>
    </w:p>
    <w:p w14:paraId="53655E8B" w14:textId="00A00C5E" w:rsidR="002D1F8C" w:rsidRDefault="00B25D8D" w:rsidP="00B25D8D">
      <w:pPr>
        <w:tabs>
          <w:tab w:val="left" w:pos="1893"/>
        </w:tabs>
        <w:rPr>
          <w:color w:val="1F3864" w:themeColor="accent1" w:themeShade="80"/>
          <w:sz w:val="28"/>
          <w:szCs w:val="28"/>
        </w:rPr>
      </w:pPr>
      <w:r w:rsidRPr="005D2F70">
        <w:rPr>
          <w:color w:val="1F3864" w:themeColor="accent1" w:themeShade="80"/>
          <w:sz w:val="28"/>
          <w:szCs w:val="28"/>
        </w:rPr>
        <w:tab/>
      </w:r>
    </w:p>
    <w:p w14:paraId="177FC6D2" w14:textId="77777777" w:rsidR="000903FC" w:rsidRDefault="000903FC" w:rsidP="00B25D8D">
      <w:pPr>
        <w:tabs>
          <w:tab w:val="left" w:pos="1893"/>
        </w:tabs>
        <w:rPr>
          <w:color w:val="1F3864" w:themeColor="accent1" w:themeShade="80"/>
          <w:sz w:val="28"/>
          <w:szCs w:val="28"/>
        </w:rPr>
      </w:pPr>
    </w:p>
    <w:p w14:paraId="0CE43130" w14:textId="77777777" w:rsidR="000903FC" w:rsidRDefault="000903FC" w:rsidP="00B25D8D">
      <w:pPr>
        <w:tabs>
          <w:tab w:val="left" w:pos="1893"/>
        </w:tabs>
        <w:rPr>
          <w:color w:val="1F3864" w:themeColor="accent1" w:themeShade="80"/>
          <w:sz w:val="28"/>
          <w:szCs w:val="28"/>
        </w:rPr>
      </w:pPr>
    </w:p>
    <w:p w14:paraId="0A73FCE0" w14:textId="77777777" w:rsidR="000903FC" w:rsidRDefault="000903FC" w:rsidP="00B25D8D">
      <w:pPr>
        <w:tabs>
          <w:tab w:val="left" w:pos="1893"/>
        </w:tabs>
        <w:rPr>
          <w:color w:val="1F3864" w:themeColor="accent1" w:themeShade="80"/>
          <w:sz w:val="28"/>
          <w:szCs w:val="28"/>
        </w:rPr>
      </w:pPr>
    </w:p>
    <w:p w14:paraId="546D1FB2" w14:textId="36C21344" w:rsidR="000903FC" w:rsidRDefault="000903FC" w:rsidP="00E2051E">
      <w:pPr>
        <w:pStyle w:val="NoSpacing"/>
        <w:rPr>
          <w:color w:val="1F3864" w:themeColor="accent1" w:themeShade="80"/>
        </w:rPr>
      </w:pPr>
    </w:p>
    <w:p w14:paraId="529AA533" w14:textId="77777777" w:rsidR="00E2051E" w:rsidRDefault="00E2051E" w:rsidP="00E2051E">
      <w:pPr>
        <w:pStyle w:val="NoSpacing"/>
        <w:rPr>
          <w:color w:val="1F3864" w:themeColor="accent1" w:themeShade="80"/>
        </w:rPr>
      </w:pPr>
    </w:p>
    <w:p w14:paraId="4FDC37F3" w14:textId="77777777" w:rsidR="000903FC" w:rsidRDefault="000903FC" w:rsidP="00507C57">
      <w:pPr>
        <w:pStyle w:val="NoSpacing"/>
        <w:ind w:left="3600"/>
        <w:rPr>
          <w:color w:val="1F3864" w:themeColor="accent1" w:themeShade="80"/>
        </w:rPr>
      </w:pPr>
    </w:p>
    <w:p w14:paraId="1F519F66" w14:textId="77777777" w:rsidR="000903FC" w:rsidRDefault="000903FC" w:rsidP="00507C57">
      <w:pPr>
        <w:pStyle w:val="NoSpacing"/>
        <w:ind w:left="3600"/>
        <w:rPr>
          <w:color w:val="1F3864" w:themeColor="accent1" w:themeShade="80"/>
        </w:rPr>
      </w:pPr>
    </w:p>
    <w:p w14:paraId="15E8920C" w14:textId="263993B2" w:rsidR="00994CDD" w:rsidRDefault="00994CDD" w:rsidP="00507C57">
      <w:pPr>
        <w:pStyle w:val="NoSpacing"/>
        <w:ind w:left="3600"/>
        <w:rPr>
          <w:color w:val="1F3864" w:themeColor="accent1" w:themeShade="80"/>
        </w:rPr>
      </w:pPr>
    </w:p>
    <w:p w14:paraId="6E3C2B0E" w14:textId="7C2A1F72" w:rsidR="00994CDD" w:rsidRDefault="00994CDD" w:rsidP="00507C57">
      <w:pPr>
        <w:pStyle w:val="NoSpacing"/>
        <w:ind w:left="3600"/>
        <w:rPr>
          <w:color w:val="1F3864" w:themeColor="accent1" w:themeShade="8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D710B4F" wp14:editId="3017630A">
            <wp:simplePos x="0" y="0"/>
            <wp:positionH relativeFrom="column">
              <wp:posOffset>5888899</wp:posOffset>
            </wp:positionH>
            <wp:positionV relativeFrom="paragraph">
              <wp:posOffset>126365</wp:posOffset>
            </wp:positionV>
            <wp:extent cx="643255" cy="826135"/>
            <wp:effectExtent l="0" t="0" r="4445" b="0"/>
            <wp:wrapNone/>
            <wp:docPr id="717548254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48254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13B68A2" wp14:editId="0BFF14F3">
            <wp:simplePos x="0" y="0"/>
            <wp:positionH relativeFrom="column">
              <wp:posOffset>-6350</wp:posOffset>
            </wp:positionH>
            <wp:positionV relativeFrom="paragraph">
              <wp:posOffset>-41910</wp:posOffset>
            </wp:positionV>
            <wp:extent cx="1710690" cy="935355"/>
            <wp:effectExtent l="0" t="0" r="3810" b="0"/>
            <wp:wrapThrough wrapText="bothSides">
              <wp:wrapPolygon edited="0">
                <wp:start x="0" y="0"/>
                <wp:lineTo x="0" y="21116"/>
                <wp:lineTo x="21408" y="21116"/>
                <wp:lineTo x="21408" y="0"/>
                <wp:lineTo x="0" y="0"/>
              </wp:wrapPolygon>
            </wp:wrapThrough>
            <wp:docPr id="1999332455" name="Picture 2" descr="Children's Charity &amp; Voluntary Sector Jobs | Nursery World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32455" name="Picture 2" descr="Children's Charity &amp; Voluntary Sector Jobs | Nursery World Jobs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EEF793" w14:textId="49DF2D7C" w:rsidR="00507C57" w:rsidRDefault="00994CDD" w:rsidP="00507C57">
      <w:pPr>
        <w:pStyle w:val="NoSpacing"/>
        <w:ind w:left="360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             </w:t>
      </w:r>
      <w:r w:rsidR="00507C57">
        <w:rPr>
          <w:color w:val="1F3864" w:themeColor="accent1" w:themeShade="80"/>
        </w:rPr>
        <w:t>The Chelsfield pre-school nursery</w:t>
      </w:r>
    </w:p>
    <w:p w14:paraId="349C949A" w14:textId="2BA9FF40" w:rsidR="00507C57" w:rsidRDefault="00507C57" w:rsidP="00507C57">
      <w:pPr>
        <w:pStyle w:val="NoSpacing"/>
        <w:ind w:left="2880" w:firstLine="72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             Windsor drive community centre</w:t>
      </w:r>
    </w:p>
    <w:p w14:paraId="75FD9562" w14:textId="1BF560BA" w:rsidR="00507C57" w:rsidRDefault="00507C57" w:rsidP="00507C57">
      <w:pPr>
        <w:pStyle w:val="NoSpacing"/>
        <w:ind w:left="2880" w:firstLine="720"/>
      </w:pPr>
      <w:r>
        <w:rPr>
          <w:color w:val="1F3864" w:themeColor="accent1" w:themeShade="80"/>
        </w:rPr>
        <w:t xml:space="preserve">              Windsor drive Chelsfield BR6 6HD</w:t>
      </w:r>
    </w:p>
    <w:p w14:paraId="1B2A3D12" w14:textId="1C58CEB5" w:rsidR="00FB44F6" w:rsidRDefault="00507C57" w:rsidP="00507C57">
      <w:pPr>
        <w:pStyle w:val="NoSpacing"/>
        <w:ind w:left="3600"/>
      </w:pPr>
      <w:r>
        <w:rPr>
          <w:color w:val="1F3864" w:themeColor="accent1" w:themeShade="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B44F6" w:rsidSect="00507C5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E67B4"/>
    <w:multiLevelType w:val="hybridMultilevel"/>
    <w:tmpl w:val="6A0E21C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1D3EA7"/>
    <w:multiLevelType w:val="hybridMultilevel"/>
    <w:tmpl w:val="9B466FA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94058089">
    <w:abstractNumId w:val="1"/>
  </w:num>
  <w:num w:numId="2" w16cid:durableId="19171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20"/>
    <w:rsid w:val="00082ED3"/>
    <w:rsid w:val="000903FC"/>
    <w:rsid w:val="00095A20"/>
    <w:rsid w:val="001D6883"/>
    <w:rsid w:val="0021429F"/>
    <w:rsid w:val="002D1F8C"/>
    <w:rsid w:val="003106CC"/>
    <w:rsid w:val="00464FD1"/>
    <w:rsid w:val="00507C57"/>
    <w:rsid w:val="005D2F70"/>
    <w:rsid w:val="0069703D"/>
    <w:rsid w:val="006978BB"/>
    <w:rsid w:val="006D0AC3"/>
    <w:rsid w:val="006F464A"/>
    <w:rsid w:val="0082489F"/>
    <w:rsid w:val="00923F05"/>
    <w:rsid w:val="00994CDD"/>
    <w:rsid w:val="009C7A49"/>
    <w:rsid w:val="00A0041C"/>
    <w:rsid w:val="00B25D8D"/>
    <w:rsid w:val="00BC3121"/>
    <w:rsid w:val="00C05D05"/>
    <w:rsid w:val="00CC7AAC"/>
    <w:rsid w:val="00CE29BA"/>
    <w:rsid w:val="00E2051E"/>
    <w:rsid w:val="00E35485"/>
    <w:rsid w:val="00F72E3F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F336"/>
  <w15:chartTrackingRefBased/>
  <w15:docId w15:val="{C4EA1455-8B3C-4BC3-94F4-B07BF25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F8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rsid w:val="00E2051E"/>
    <w:pPr>
      <w:spacing w:before="120" w:after="120" w:line="240" w:lineRule="auto"/>
    </w:pPr>
    <w:rPr>
      <w:rFonts w:ascii="Arial" w:eastAsia="Times New Roman" w:hAnsi="Arial" w:cs="Times New Roman"/>
      <w:i/>
      <w:kern w:val="0"/>
      <w:sz w:val="24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051E"/>
    <w:rPr>
      <w:rFonts w:ascii="Arial" w:eastAsia="Times New Roman" w:hAnsi="Arial" w:cs="Times New Roman"/>
      <w:i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Carter</dc:creator>
  <cp:keywords/>
  <dc:description/>
  <cp:lastModifiedBy>Gary Carter</cp:lastModifiedBy>
  <cp:revision>2</cp:revision>
  <cp:lastPrinted>2023-04-14T12:03:00Z</cp:lastPrinted>
  <dcterms:created xsi:type="dcterms:W3CDTF">2024-12-02T15:22:00Z</dcterms:created>
  <dcterms:modified xsi:type="dcterms:W3CDTF">2024-12-02T15:22:00Z</dcterms:modified>
</cp:coreProperties>
</file>